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B4FA9" w14:textId="2ECD6D6B" w:rsidR="00A140C5" w:rsidRDefault="00A140C5" w:rsidP="00810085">
      <w:pPr>
        <w:rPr>
          <w:rFonts w:ascii="Calibri" w:hAnsi="Calibri"/>
          <w:b/>
          <w:sz w:val="28"/>
          <w:szCs w:val="28"/>
        </w:rPr>
      </w:pPr>
      <w:r w:rsidRPr="00A140C5">
        <w:rPr>
          <w:rFonts w:ascii="Calibri" w:hAnsi="Calibri"/>
          <w:b/>
          <w:noProof/>
          <w:sz w:val="28"/>
          <w:szCs w:val="28"/>
        </w:rPr>
        <w:drawing>
          <wp:anchor distT="0" distB="0" distL="114300" distR="114300" simplePos="0" relativeHeight="251662336" behindDoc="0" locked="0" layoutInCell="1" allowOverlap="1" wp14:anchorId="19EB6DED" wp14:editId="77E4DE95">
            <wp:simplePos x="0" y="0"/>
            <wp:positionH relativeFrom="margin">
              <wp:posOffset>0</wp:posOffset>
            </wp:positionH>
            <wp:positionV relativeFrom="paragraph">
              <wp:posOffset>81915</wp:posOffset>
            </wp:positionV>
            <wp:extent cx="1140460" cy="451485"/>
            <wp:effectExtent l="0" t="0" r="2540" b="571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046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0C5">
        <w:rPr>
          <w:rFonts w:ascii="Calibri" w:hAnsi="Calibri"/>
          <w:b/>
          <w:noProof/>
          <w:sz w:val="28"/>
          <w:szCs w:val="28"/>
        </w:rPr>
        <w:drawing>
          <wp:anchor distT="0" distB="0" distL="114300" distR="114300" simplePos="0" relativeHeight="251663360" behindDoc="0" locked="0" layoutInCell="1" allowOverlap="1" wp14:anchorId="223BF0E4" wp14:editId="709530EB">
            <wp:simplePos x="0" y="0"/>
            <wp:positionH relativeFrom="column">
              <wp:posOffset>4970145</wp:posOffset>
            </wp:positionH>
            <wp:positionV relativeFrom="paragraph">
              <wp:posOffset>0</wp:posOffset>
            </wp:positionV>
            <wp:extent cx="1468755" cy="400050"/>
            <wp:effectExtent l="0" t="0" r="4445" b="635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46875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F36A8" w14:textId="77777777" w:rsidR="00A140C5" w:rsidRDefault="00A140C5" w:rsidP="00810085">
      <w:pPr>
        <w:rPr>
          <w:rFonts w:ascii="Calibri" w:hAnsi="Calibri"/>
          <w:b/>
          <w:sz w:val="28"/>
          <w:szCs w:val="28"/>
        </w:rPr>
      </w:pPr>
    </w:p>
    <w:p w14:paraId="58356BE6" w14:textId="77777777" w:rsidR="00A140C5" w:rsidRDefault="00A140C5" w:rsidP="00810085">
      <w:pPr>
        <w:rPr>
          <w:rFonts w:ascii="Calibri" w:hAnsi="Calibri"/>
          <w:b/>
          <w:sz w:val="28"/>
          <w:szCs w:val="28"/>
        </w:rPr>
      </w:pPr>
    </w:p>
    <w:p w14:paraId="0A7E6AA2" w14:textId="77777777" w:rsidR="00A140C5" w:rsidRDefault="00A140C5" w:rsidP="00810085">
      <w:pPr>
        <w:rPr>
          <w:rFonts w:ascii="Calibri" w:hAnsi="Calibri"/>
          <w:b/>
          <w:sz w:val="28"/>
          <w:szCs w:val="28"/>
        </w:rPr>
      </w:pPr>
    </w:p>
    <w:p w14:paraId="1DEA25E8" w14:textId="26829C43" w:rsidR="00810085" w:rsidRDefault="00810085" w:rsidP="00810085">
      <w:pPr>
        <w:rPr>
          <w:rFonts w:ascii="Calibri" w:hAnsi="Calibri"/>
          <w:b/>
          <w:sz w:val="28"/>
          <w:szCs w:val="28"/>
        </w:rPr>
      </w:pPr>
      <w:r w:rsidRPr="001F13CE">
        <w:rPr>
          <w:rFonts w:ascii="Calibri" w:hAnsi="Calibri"/>
          <w:b/>
          <w:sz w:val="28"/>
          <w:szCs w:val="28"/>
        </w:rPr>
        <w:t>PROFESSIONAL DEVELOPMENT PLAN</w:t>
      </w:r>
    </w:p>
    <w:p w14:paraId="3ABD0947" w14:textId="5E8C4A84" w:rsidR="00810085" w:rsidRPr="00CC0FA0" w:rsidRDefault="000631D2" w:rsidP="00810085">
      <w:pPr>
        <w:rPr>
          <w:rFonts w:ascii="Calibri" w:hAnsi="Calibri"/>
          <w:b/>
          <w:sz w:val="28"/>
          <w:szCs w:val="28"/>
        </w:rPr>
      </w:pPr>
      <w:r>
        <w:rPr>
          <w:rFonts w:ascii="Calibri" w:hAnsi="Calibri"/>
          <w:b/>
          <w:sz w:val="28"/>
          <w:szCs w:val="28"/>
        </w:rPr>
        <w:t>Lecture Series/ ECG Talk/ Workshops Reflections</w:t>
      </w:r>
    </w:p>
    <w:p w14:paraId="31C240D6" w14:textId="77777777" w:rsidR="00BC35F9" w:rsidRDefault="00BC35F9" w:rsidP="00810085"/>
    <w:p w14:paraId="06AEBD6D" w14:textId="77777777" w:rsidR="00B50F64" w:rsidRDefault="00B50F64" w:rsidP="00B50F64">
      <w:pPr>
        <w:rPr>
          <w:rFonts w:ascii="Calibri" w:hAnsi="Calibri"/>
          <w:sz w:val="2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B50F64" w:rsidRPr="00116B1D" w14:paraId="0984BF5E" w14:textId="77777777" w:rsidTr="009073C2">
        <w:trPr>
          <w:trHeight w:val="340"/>
        </w:trPr>
        <w:tc>
          <w:tcPr>
            <w:tcW w:w="10206" w:type="dxa"/>
            <w:tcBorders>
              <w:bottom w:val="single" w:sz="4" w:space="0" w:color="auto"/>
            </w:tcBorders>
            <w:shd w:val="clear" w:color="auto" w:fill="000000"/>
            <w:vAlign w:val="center"/>
          </w:tcPr>
          <w:p w14:paraId="78A5BE5C" w14:textId="26C95BB0" w:rsidR="00B50F64" w:rsidRPr="005052BD" w:rsidRDefault="000631D2" w:rsidP="006A154D">
            <w:pPr>
              <w:rPr>
                <w:rFonts w:ascii="Calibri" w:hAnsi="Calibri"/>
                <w:b/>
                <w:sz w:val="20"/>
                <w:szCs w:val="20"/>
              </w:rPr>
            </w:pPr>
            <w:r>
              <w:rPr>
                <w:rFonts w:ascii="Calibri" w:hAnsi="Calibri"/>
                <w:b/>
                <w:sz w:val="20"/>
                <w:szCs w:val="20"/>
              </w:rPr>
              <w:t>Reflections</w:t>
            </w:r>
          </w:p>
        </w:tc>
      </w:tr>
      <w:tr w:rsidR="00B50F64" w:rsidRPr="00116B1D" w14:paraId="4B75B634" w14:textId="77777777" w:rsidTr="009073C2">
        <w:trPr>
          <w:trHeight w:val="1036"/>
        </w:trPr>
        <w:tc>
          <w:tcPr>
            <w:tcW w:w="10206" w:type="dxa"/>
            <w:shd w:val="clear" w:color="auto" w:fill="auto"/>
          </w:tcPr>
          <w:p w14:paraId="77181B5D" w14:textId="15EEFC72" w:rsidR="000631D2" w:rsidRDefault="000631D2" w:rsidP="00045AA6">
            <w:pPr>
              <w:spacing w:line="276" w:lineRule="auto"/>
              <w:jc w:val="both"/>
              <w:rPr>
                <w:rFonts w:ascii="Calibri" w:hAnsi="Calibri" w:cs="Calibri"/>
                <w:sz w:val="20"/>
                <w:szCs w:val="20"/>
              </w:rPr>
            </w:pPr>
            <w:r>
              <w:rPr>
                <w:rFonts w:ascii="Calibri" w:hAnsi="Calibri" w:cs="Calibri"/>
                <w:sz w:val="20"/>
                <w:szCs w:val="20"/>
              </w:rPr>
              <w:t xml:space="preserve">Title of Lecture Series Attended: </w:t>
            </w:r>
            <w:r w:rsidR="00137127">
              <w:rPr>
                <w:rFonts w:ascii="Calibri" w:hAnsi="Calibri" w:cs="Calibri"/>
                <w:sz w:val="20"/>
                <w:szCs w:val="20"/>
              </w:rPr>
              <w:t>Photography Workshop</w:t>
            </w:r>
          </w:p>
          <w:p w14:paraId="334FC126" w14:textId="5F46A148" w:rsidR="000631D2" w:rsidRDefault="000631D2" w:rsidP="00045AA6">
            <w:pPr>
              <w:spacing w:line="276" w:lineRule="auto"/>
              <w:jc w:val="both"/>
              <w:rPr>
                <w:rFonts w:ascii="Calibri" w:hAnsi="Calibri" w:cs="Calibri"/>
                <w:sz w:val="20"/>
                <w:szCs w:val="20"/>
              </w:rPr>
            </w:pPr>
            <w:r>
              <w:rPr>
                <w:rFonts w:ascii="Calibri" w:hAnsi="Calibri" w:cs="Calibri"/>
                <w:sz w:val="20"/>
                <w:szCs w:val="20"/>
              </w:rPr>
              <w:t xml:space="preserve">Artist/ Designer/ Creative: </w:t>
            </w:r>
            <w:r w:rsidR="00137127">
              <w:rPr>
                <w:rFonts w:ascii="Calibri" w:hAnsi="Calibri" w:cs="Calibri"/>
                <w:sz w:val="20"/>
                <w:szCs w:val="20"/>
              </w:rPr>
              <w:t>Ivan Ho</w:t>
            </w:r>
          </w:p>
          <w:p w14:paraId="752CA23E" w14:textId="6544D230" w:rsidR="000631D2" w:rsidRDefault="000631D2" w:rsidP="00045AA6">
            <w:pPr>
              <w:spacing w:line="276" w:lineRule="auto"/>
              <w:jc w:val="both"/>
              <w:rPr>
                <w:rFonts w:ascii="Calibri" w:hAnsi="Calibri" w:cs="Calibri"/>
                <w:sz w:val="20"/>
                <w:szCs w:val="20"/>
              </w:rPr>
            </w:pPr>
            <w:r>
              <w:rPr>
                <w:rFonts w:ascii="Calibri" w:hAnsi="Calibri" w:cs="Calibri"/>
                <w:sz w:val="20"/>
                <w:szCs w:val="20"/>
              </w:rPr>
              <w:t>Date Attended (</w:t>
            </w:r>
            <w:r w:rsidR="00966CC4">
              <w:rPr>
                <w:rFonts w:ascii="Calibri" w:hAnsi="Calibri" w:cs="Calibri"/>
                <w:sz w:val="20"/>
                <w:szCs w:val="20"/>
              </w:rPr>
              <w:t>Offline</w:t>
            </w:r>
            <w:r>
              <w:rPr>
                <w:rFonts w:ascii="Calibri" w:hAnsi="Calibri" w:cs="Calibri"/>
                <w:sz w:val="20"/>
                <w:szCs w:val="20"/>
              </w:rPr>
              <w:t>):</w:t>
            </w:r>
            <w:r w:rsidR="00961FB8">
              <w:rPr>
                <w:rFonts w:ascii="Calibri" w:hAnsi="Calibri" w:cs="Calibri"/>
                <w:sz w:val="20"/>
                <w:szCs w:val="20"/>
              </w:rPr>
              <w:t xml:space="preserve"> 17 </w:t>
            </w:r>
            <w:r w:rsidR="00137127">
              <w:rPr>
                <w:rFonts w:ascii="Calibri" w:hAnsi="Calibri" w:cs="Calibri"/>
                <w:sz w:val="20"/>
                <w:szCs w:val="20"/>
              </w:rPr>
              <w:t>Maret</w:t>
            </w:r>
            <w:r w:rsidR="00961FB8">
              <w:rPr>
                <w:rFonts w:ascii="Calibri" w:hAnsi="Calibri" w:cs="Calibri"/>
                <w:sz w:val="20"/>
                <w:szCs w:val="20"/>
              </w:rPr>
              <w:t xml:space="preserve"> 202</w:t>
            </w:r>
            <w:r w:rsidR="00137127">
              <w:rPr>
                <w:rFonts w:ascii="Calibri" w:hAnsi="Calibri" w:cs="Calibri"/>
                <w:sz w:val="20"/>
                <w:szCs w:val="20"/>
              </w:rPr>
              <w:t>3</w:t>
            </w:r>
          </w:p>
          <w:p w14:paraId="6EE2B18C" w14:textId="77777777" w:rsidR="00045AA6" w:rsidRPr="00137127" w:rsidRDefault="00045AA6" w:rsidP="00045AA6">
            <w:pPr>
              <w:spacing w:line="276" w:lineRule="auto"/>
              <w:jc w:val="both"/>
              <w:rPr>
                <w:rFonts w:ascii="Calibri" w:hAnsi="Calibri" w:cs="Calibri"/>
                <w:sz w:val="20"/>
                <w:szCs w:val="20"/>
              </w:rPr>
            </w:pPr>
          </w:p>
          <w:p w14:paraId="214BC10D" w14:textId="42CF6D99" w:rsidR="00137127" w:rsidRPr="00137127" w:rsidRDefault="00137127" w:rsidP="00137127">
            <w:pPr>
              <w:spacing w:line="276" w:lineRule="auto"/>
              <w:jc w:val="both"/>
              <w:rPr>
                <w:rFonts w:ascii="Calibri" w:hAnsi="Calibri" w:cs="Calibri"/>
                <w:sz w:val="20"/>
                <w:szCs w:val="20"/>
              </w:rPr>
            </w:pPr>
            <w:r w:rsidRPr="00137127">
              <w:rPr>
                <w:rStyle w:val="s1ppyq"/>
                <w:rFonts w:ascii="Calibri" w:hAnsi="Calibri" w:cs="Calibri"/>
                <w:color w:val="000000"/>
                <w:sz w:val="20"/>
                <w:szCs w:val="20"/>
              </w:rPr>
              <w:t>On 17 March 2023, we visited a studio of one of photographer who already have experienced in fashion photography for more than 20 years. He shared a lot of his experience with clients, and we are also honored to be shown of how he usually conducts his photo session with his client.</w:t>
            </w:r>
          </w:p>
          <w:p w14:paraId="300D7727" w14:textId="77777777" w:rsidR="007E3F48" w:rsidRDefault="007E3F48" w:rsidP="00137127">
            <w:pPr>
              <w:spacing w:line="276" w:lineRule="auto"/>
              <w:jc w:val="both"/>
              <w:rPr>
                <w:rFonts w:ascii="Calibri" w:hAnsi="Calibri" w:cs="Calibri"/>
                <w:sz w:val="20"/>
                <w:szCs w:val="20"/>
              </w:rPr>
            </w:pPr>
            <w:r>
              <w:rPr>
                <w:rFonts w:ascii="Calibri" w:hAnsi="Calibri" w:cs="Calibri"/>
                <w:sz w:val="20"/>
                <w:szCs w:val="20"/>
              </w:rPr>
              <w:t xml:space="preserve"> </w:t>
            </w:r>
          </w:p>
          <w:p w14:paraId="289D9AD6" w14:textId="19BCC00A" w:rsidR="00137127" w:rsidRDefault="00137127" w:rsidP="00137127">
            <w:pPr>
              <w:spacing w:line="276" w:lineRule="auto"/>
              <w:jc w:val="both"/>
              <w:rPr>
                <w:rFonts w:ascii="Calibri" w:hAnsi="Calibri" w:cs="Calibri"/>
                <w:sz w:val="20"/>
                <w:szCs w:val="20"/>
              </w:rPr>
            </w:pPr>
            <w:r w:rsidRPr="00137127">
              <w:rPr>
                <w:rFonts w:ascii="Calibri" w:hAnsi="Calibri" w:cs="Calibri"/>
                <w:noProof/>
                <w:sz w:val="20"/>
                <w:szCs w:val="20"/>
              </w:rPr>
              <w:drawing>
                <wp:inline distT="0" distB="0" distL="0" distR="0" wp14:anchorId="791FFB93" wp14:editId="649AA98B">
                  <wp:extent cx="4899804" cy="2559984"/>
                  <wp:effectExtent l="0" t="0" r="2540" b="5715"/>
                  <wp:docPr id="203335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53487" name=""/>
                          <pic:cNvPicPr/>
                        </pic:nvPicPr>
                        <pic:blipFill>
                          <a:blip r:embed="rId8"/>
                          <a:stretch>
                            <a:fillRect/>
                          </a:stretch>
                        </pic:blipFill>
                        <pic:spPr>
                          <a:xfrm>
                            <a:off x="0" y="0"/>
                            <a:ext cx="4938502" cy="2580202"/>
                          </a:xfrm>
                          <a:prstGeom prst="rect">
                            <a:avLst/>
                          </a:prstGeom>
                        </pic:spPr>
                      </pic:pic>
                    </a:graphicData>
                  </a:graphic>
                </wp:inline>
              </w:drawing>
            </w:r>
          </w:p>
          <w:p w14:paraId="621D730F" w14:textId="1DF2714D" w:rsidR="00137127" w:rsidRDefault="00137127" w:rsidP="00137127">
            <w:pPr>
              <w:spacing w:line="276" w:lineRule="auto"/>
              <w:jc w:val="both"/>
              <w:rPr>
                <w:rStyle w:val="s1ppyq"/>
                <w:rFonts w:asciiTheme="minorHAnsi" w:hAnsiTheme="minorHAnsi" w:cstheme="minorHAnsi"/>
                <w:color w:val="000000"/>
                <w:sz w:val="20"/>
                <w:szCs w:val="20"/>
              </w:rPr>
            </w:pPr>
            <w:r w:rsidRPr="00137127">
              <w:rPr>
                <w:rStyle w:val="s1ppyq"/>
                <w:rFonts w:asciiTheme="minorHAnsi" w:hAnsiTheme="minorHAnsi" w:cstheme="minorHAnsi"/>
                <w:color w:val="000000"/>
                <w:sz w:val="20"/>
                <w:szCs w:val="20"/>
              </w:rPr>
              <w:t>in his sharing session, he mentioned that there are 2 things in fashion photography:</w:t>
            </w:r>
          </w:p>
          <w:p w14:paraId="2DD680A6" w14:textId="73B9D2D1" w:rsidR="00137127" w:rsidRPr="00137127" w:rsidRDefault="00137127" w:rsidP="00137127">
            <w:pPr>
              <w:pStyle w:val="ListParagraph"/>
              <w:numPr>
                <w:ilvl w:val="0"/>
                <w:numId w:val="3"/>
              </w:numPr>
              <w:jc w:val="both"/>
              <w:rPr>
                <w:rStyle w:val="s1ppyq"/>
                <w:rFonts w:asciiTheme="minorHAnsi" w:hAnsiTheme="minorHAnsi" w:cstheme="minorHAnsi"/>
                <w:sz w:val="20"/>
                <w:szCs w:val="20"/>
              </w:rPr>
            </w:pPr>
            <w:r w:rsidRPr="00137127">
              <w:rPr>
                <w:rStyle w:val="s1ppyq"/>
                <w:b/>
                <w:bCs/>
                <w:color w:val="000000"/>
                <w:sz w:val="20"/>
                <w:szCs w:val="20"/>
              </w:rPr>
              <w:t>Commercial Photography</w:t>
            </w:r>
          </w:p>
          <w:p w14:paraId="55BC58F1" w14:textId="744BC679" w:rsidR="00137127" w:rsidRDefault="00137127" w:rsidP="00137127">
            <w:pPr>
              <w:pStyle w:val="ListParagraph"/>
              <w:jc w:val="both"/>
              <w:rPr>
                <w:rStyle w:val="s1ppyq"/>
                <w:rFonts w:asciiTheme="minorHAnsi" w:hAnsiTheme="minorHAnsi" w:cstheme="minorHAnsi"/>
                <w:sz w:val="20"/>
                <w:szCs w:val="20"/>
              </w:rPr>
            </w:pPr>
            <w:r w:rsidRPr="00137127">
              <w:rPr>
                <w:rStyle w:val="s1ppyq"/>
                <w:rFonts w:asciiTheme="minorHAnsi" w:hAnsiTheme="minorHAnsi" w:cstheme="minorHAnsi"/>
                <w:noProof/>
                <w:sz w:val="20"/>
                <w:szCs w:val="20"/>
              </w:rPr>
              <w:drawing>
                <wp:inline distT="0" distB="0" distL="0" distR="0" wp14:anchorId="1A0A0213" wp14:editId="2492D511">
                  <wp:extent cx="5348378" cy="2139351"/>
                  <wp:effectExtent l="0" t="0" r="0" b="0"/>
                  <wp:docPr id="1392196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96208" name=""/>
                          <pic:cNvPicPr/>
                        </pic:nvPicPr>
                        <pic:blipFill>
                          <a:blip r:embed="rId9"/>
                          <a:stretch>
                            <a:fillRect/>
                          </a:stretch>
                        </pic:blipFill>
                        <pic:spPr>
                          <a:xfrm>
                            <a:off x="0" y="0"/>
                            <a:ext cx="5396499" cy="2158599"/>
                          </a:xfrm>
                          <a:prstGeom prst="rect">
                            <a:avLst/>
                          </a:prstGeom>
                        </pic:spPr>
                      </pic:pic>
                    </a:graphicData>
                  </a:graphic>
                </wp:inline>
              </w:drawing>
            </w:r>
          </w:p>
          <w:p w14:paraId="3EE9DD71" w14:textId="3850E742" w:rsidR="00137127" w:rsidRDefault="00C63F12" w:rsidP="00137127">
            <w:pPr>
              <w:pStyle w:val="ListParagraph"/>
              <w:jc w:val="both"/>
              <w:rPr>
                <w:rStyle w:val="s1ppyq"/>
                <w:color w:val="000000"/>
                <w:sz w:val="20"/>
                <w:szCs w:val="20"/>
              </w:rPr>
            </w:pPr>
            <w:r w:rsidRPr="00C63F12">
              <w:rPr>
                <w:rStyle w:val="s1ppyq"/>
                <w:color w:val="000000"/>
                <w:sz w:val="20"/>
                <w:szCs w:val="20"/>
              </w:rPr>
              <w:t>What is on highlight of commercial photography, is more about how the designer of the garment can really emphasize on the</w:t>
            </w:r>
            <w:r w:rsidRPr="00C63F12">
              <w:rPr>
                <w:rStyle w:val="apple-converted-space"/>
                <w:color w:val="000000"/>
                <w:sz w:val="20"/>
                <w:szCs w:val="20"/>
              </w:rPr>
              <w:t> </w:t>
            </w:r>
            <w:r w:rsidRPr="00C63F12">
              <w:rPr>
                <w:rStyle w:val="s1ppyq"/>
                <w:b/>
                <w:bCs/>
                <w:color w:val="000000"/>
                <w:sz w:val="20"/>
                <w:szCs w:val="20"/>
              </w:rPr>
              <w:t>details</w:t>
            </w:r>
            <w:r w:rsidRPr="00C63F12">
              <w:rPr>
                <w:rStyle w:val="apple-converted-space"/>
                <w:color w:val="000000"/>
                <w:sz w:val="20"/>
                <w:szCs w:val="20"/>
              </w:rPr>
              <w:t> </w:t>
            </w:r>
            <w:r w:rsidRPr="00C63F12">
              <w:rPr>
                <w:rStyle w:val="s1ppyq"/>
                <w:color w:val="000000"/>
                <w:sz w:val="20"/>
                <w:szCs w:val="20"/>
              </w:rPr>
              <w:t>of the garment. So, with that in mind, the photographer, the makeup artist, the hair do, the stylist, the model, need to coordinate together to make sure that everything that laid in front of the camera is perfect. Because not only that the garment is being represented, but the model also. All of the accessories that is pasted on the model's body should also be considered. The dress/ garment itself, should be prepared neatly, no wrinkle behind, and no accident tucked.</w:t>
            </w:r>
          </w:p>
          <w:p w14:paraId="268F1BC1" w14:textId="77777777" w:rsidR="00C63F12" w:rsidRPr="00C63F12" w:rsidRDefault="00C63F12" w:rsidP="00137127">
            <w:pPr>
              <w:pStyle w:val="ListParagraph"/>
              <w:jc w:val="both"/>
              <w:rPr>
                <w:rStyle w:val="s1ppyq"/>
                <w:rFonts w:asciiTheme="minorHAnsi" w:hAnsiTheme="minorHAnsi" w:cstheme="minorHAnsi"/>
                <w:sz w:val="20"/>
                <w:szCs w:val="20"/>
              </w:rPr>
            </w:pPr>
          </w:p>
          <w:p w14:paraId="730D851B" w14:textId="54460CC4" w:rsidR="00137127" w:rsidRPr="00C63F12" w:rsidRDefault="00137127" w:rsidP="00137127">
            <w:pPr>
              <w:pStyle w:val="ListParagraph"/>
              <w:numPr>
                <w:ilvl w:val="0"/>
                <w:numId w:val="3"/>
              </w:numPr>
              <w:jc w:val="both"/>
              <w:rPr>
                <w:rStyle w:val="s1ppyq"/>
                <w:rFonts w:asciiTheme="minorHAnsi" w:hAnsiTheme="minorHAnsi" w:cstheme="minorHAnsi"/>
                <w:sz w:val="20"/>
                <w:szCs w:val="20"/>
              </w:rPr>
            </w:pPr>
            <w:r w:rsidRPr="00137127">
              <w:rPr>
                <w:rStyle w:val="s1ppyq"/>
                <w:b/>
                <w:bCs/>
                <w:color w:val="000000"/>
                <w:sz w:val="20"/>
                <w:szCs w:val="20"/>
              </w:rPr>
              <w:lastRenderedPageBreak/>
              <w:t>Editorial Photography</w:t>
            </w:r>
          </w:p>
          <w:p w14:paraId="3AB136CF" w14:textId="391EA285" w:rsidR="00C63F12" w:rsidRDefault="00C63F12" w:rsidP="00C63F12">
            <w:pPr>
              <w:pStyle w:val="ListParagraph"/>
              <w:jc w:val="both"/>
              <w:rPr>
                <w:rStyle w:val="s1ppyq"/>
                <w:color w:val="000000"/>
                <w:sz w:val="20"/>
                <w:szCs w:val="20"/>
              </w:rPr>
            </w:pPr>
            <w:r w:rsidRPr="00C63F12">
              <w:rPr>
                <w:rStyle w:val="s1ppyq"/>
                <w:color w:val="000000"/>
                <w:sz w:val="20"/>
                <w:szCs w:val="20"/>
              </w:rPr>
              <w:t>Usually for emphasizing the mood, the emotion, the concept, or any other messages that the designer/ artist behind it wanted to accumulate.</w:t>
            </w:r>
          </w:p>
          <w:p w14:paraId="02101345" w14:textId="037EE0EE" w:rsidR="00C63F12" w:rsidRDefault="00C63F12" w:rsidP="00C63F12">
            <w:pPr>
              <w:pStyle w:val="ListParagraph"/>
              <w:jc w:val="both"/>
              <w:rPr>
                <w:rStyle w:val="s1ppyq"/>
                <w:color w:val="000000"/>
                <w:sz w:val="20"/>
                <w:szCs w:val="20"/>
              </w:rPr>
            </w:pPr>
            <w:r w:rsidRPr="00C63F12">
              <w:rPr>
                <w:rStyle w:val="s1ppyq"/>
                <w:noProof/>
                <w:color w:val="000000"/>
                <w:sz w:val="20"/>
                <w:szCs w:val="20"/>
              </w:rPr>
              <w:drawing>
                <wp:inline distT="0" distB="0" distL="0" distR="0" wp14:anchorId="3587BAF1" wp14:editId="09709F90">
                  <wp:extent cx="5503413" cy="2068252"/>
                  <wp:effectExtent l="0" t="0" r="0" b="1905"/>
                  <wp:docPr id="1777921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21813" name=""/>
                          <pic:cNvPicPr/>
                        </pic:nvPicPr>
                        <pic:blipFill>
                          <a:blip r:embed="rId10"/>
                          <a:stretch>
                            <a:fillRect/>
                          </a:stretch>
                        </pic:blipFill>
                        <pic:spPr>
                          <a:xfrm>
                            <a:off x="0" y="0"/>
                            <a:ext cx="5544098" cy="2083542"/>
                          </a:xfrm>
                          <a:prstGeom prst="rect">
                            <a:avLst/>
                          </a:prstGeom>
                        </pic:spPr>
                      </pic:pic>
                    </a:graphicData>
                  </a:graphic>
                </wp:inline>
              </w:drawing>
            </w:r>
          </w:p>
          <w:p w14:paraId="3CE779D5" w14:textId="539E9AAD" w:rsidR="00C63F12" w:rsidRPr="00C63F12" w:rsidRDefault="00C63F12" w:rsidP="00C63F12">
            <w:pPr>
              <w:pStyle w:val="ListParagraph"/>
              <w:jc w:val="both"/>
              <w:rPr>
                <w:rStyle w:val="s1ppyq"/>
                <w:color w:val="000000"/>
                <w:sz w:val="20"/>
                <w:szCs w:val="20"/>
              </w:rPr>
            </w:pPr>
            <w:r w:rsidRPr="00C63F12">
              <w:rPr>
                <w:rStyle w:val="s1ppyq"/>
                <w:color w:val="000000"/>
                <w:sz w:val="20"/>
                <w:szCs w:val="20"/>
              </w:rPr>
              <w:t>Different than a commercial photography, editorial is more for images that usually accompany an article in a publication (magazine), or implying a narrative, outlining a creative concept. As an example, the four pictures above have some kind of different visual than the previous one, as the pose, lighting, and effect that they have is the</w:t>
            </w:r>
            <w:r w:rsidRPr="00C63F12">
              <w:rPr>
                <w:rStyle w:val="apple-converted-space"/>
                <w:color w:val="000000"/>
                <w:sz w:val="20"/>
                <w:szCs w:val="20"/>
              </w:rPr>
              <w:t> </w:t>
            </w:r>
            <w:r w:rsidRPr="00C63F12">
              <w:rPr>
                <w:rStyle w:val="s1ppyq"/>
                <w:b/>
                <w:bCs/>
                <w:color w:val="000000"/>
                <w:sz w:val="20"/>
                <w:szCs w:val="20"/>
              </w:rPr>
              <w:t>main point</w:t>
            </w:r>
            <w:r w:rsidRPr="00C63F12">
              <w:rPr>
                <w:rStyle w:val="apple-converted-space"/>
                <w:b/>
                <w:bCs/>
                <w:color w:val="000000"/>
                <w:sz w:val="20"/>
                <w:szCs w:val="20"/>
              </w:rPr>
              <w:t> </w:t>
            </w:r>
            <w:r w:rsidRPr="00C63F12">
              <w:rPr>
                <w:rStyle w:val="s1ppyq"/>
                <w:color w:val="000000"/>
                <w:sz w:val="20"/>
                <w:szCs w:val="20"/>
              </w:rPr>
              <w:t>of the whole shoot, rather than the details that the garment has on it.</w:t>
            </w:r>
          </w:p>
          <w:p w14:paraId="2D095B7C" w14:textId="77777777" w:rsidR="00C63F12" w:rsidRPr="00C63F12" w:rsidRDefault="00C63F12" w:rsidP="00C63F12">
            <w:pPr>
              <w:pStyle w:val="ListParagraph"/>
              <w:jc w:val="both"/>
              <w:rPr>
                <w:rFonts w:cs="Calibri"/>
                <w:sz w:val="20"/>
                <w:szCs w:val="20"/>
              </w:rPr>
            </w:pPr>
          </w:p>
          <w:p w14:paraId="7D9B136A" w14:textId="5B0776FE" w:rsidR="00C63F12" w:rsidRPr="00C63F12" w:rsidRDefault="00C63F12" w:rsidP="00C63F12">
            <w:pPr>
              <w:pStyle w:val="ListParagraph"/>
              <w:jc w:val="both"/>
              <w:rPr>
                <w:rFonts w:cs="Calibri"/>
                <w:sz w:val="20"/>
                <w:szCs w:val="20"/>
              </w:rPr>
            </w:pPr>
            <w:r w:rsidRPr="00C63F12">
              <w:rPr>
                <w:rFonts w:cs="Calibri"/>
                <w:sz w:val="20"/>
                <w:szCs w:val="20"/>
              </w:rPr>
              <w:t xml:space="preserve">Reflection: </w:t>
            </w:r>
          </w:p>
          <w:p w14:paraId="41C0A2FF" w14:textId="77777777" w:rsidR="00C63F12" w:rsidRPr="00C63F12" w:rsidRDefault="00C63F12" w:rsidP="00C63F12">
            <w:pPr>
              <w:pStyle w:val="04xlpa"/>
              <w:spacing w:line="276" w:lineRule="auto"/>
              <w:rPr>
                <w:rFonts w:ascii="Calibri" w:hAnsi="Calibri" w:cs="Calibri"/>
                <w:color w:val="000000"/>
                <w:sz w:val="20"/>
                <w:szCs w:val="20"/>
              </w:rPr>
            </w:pPr>
            <w:r w:rsidRPr="00C63F12">
              <w:rPr>
                <w:rStyle w:val="s1ppyq"/>
                <w:rFonts w:ascii="Calibri" w:hAnsi="Calibri" w:cs="Calibri"/>
                <w:color w:val="000000"/>
                <w:sz w:val="20"/>
                <w:szCs w:val="20"/>
              </w:rPr>
              <w:t>To be honest, I feel like visiting a studio / a gallery that is related to fashion but not totally related to fashion is a wonderful experience for me. Because, as I went deeper about the fashion industry, all I usually focus is more about the construction, the design, the aesthetic, and the concept behind it. But actually, there are still a lot of things to explore on how we can</w:t>
            </w:r>
            <w:r w:rsidRPr="00C63F12">
              <w:rPr>
                <w:rStyle w:val="apple-converted-space"/>
                <w:rFonts w:ascii="Calibri" w:hAnsi="Calibri" w:cs="Calibri"/>
                <w:color w:val="000000"/>
                <w:sz w:val="20"/>
                <w:szCs w:val="20"/>
              </w:rPr>
              <w:t> </w:t>
            </w:r>
            <w:r w:rsidRPr="00C63F12">
              <w:rPr>
                <w:rStyle w:val="s1ppyq"/>
                <w:rFonts w:ascii="Calibri" w:hAnsi="Calibri" w:cs="Calibri"/>
                <w:b/>
                <w:bCs/>
                <w:color w:val="000000"/>
                <w:sz w:val="20"/>
                <w:szCs w:val="20"/>
              </w:rPr>
              <w:t>communicate</w:t>
            </w:r>
            <w:r w:rsidRPr="00C63F12">
              <w:rPr>
                <w:rStyle w:val="apple-converted-space"/>
                <w:rFonts w:ascii="Calibri" w:hAnsi="Calibri" w:cs="Calibri"/>
                <w:b/>
                <w:bCs/>
                <w:color w:val="000000"/>
                <w:sz w:val="20"/>
                <w:szCs w:val="20"/>
              </w:rPr>
              <w:t> </w:t>
            </w:r>
            <w:r w:rsidRPr="00C63F12">
              <w:rPr>
                <w:rStyle w:val="s1ppyq"/>
                <w:rFonts w:ascii="Calibri" w:hAnsi="Calibri" w:cs="Calibri"/>
                <w:color w:val="000000"/>
                <w:sz w:val="20"/>
                <w:szCs w:val="20"/>
              </w:rPr>
              <w:t>our idea together, how we want other people to</w:t>
            </w:r>
            <w:r w:rsidRPr="00C63F12">
              <w:rPr>
                <w:rStyle w:val="apple-converted-space"/>
                <w:rFonts w:ascii="Calibri" w:hAnsi="Calibri" w:cs="Calibri"/>
                <w:color w:val="000000"/>
                <w:sz w:val="20"/>
                <w:szCs w:val="20"/>
              </w:rPr>
              <w:t> </w:t>
            </w:r>
            <w:r w:rsidRPr="00C63F12">
              <w:rPr>
                <w:rStyle w:val="s1ppyq"/>
                <w:rFonts w:ascii="Calibri" w:hAnsi="Calibri" w:cs="Calibri"/>
                <w:b/>
                <w:bCs/>
                <w:color w:val="000000"/>
                <w:sz w:val="20"/>
                <w:szCs w:val="20"/>
              </w:rPr>
              <w:t>view and feel</w:t>
            </w:r>
            <w:r w:rsidRPr="00C63F12">
              <w:rPr>
                <w:rStyle w:val="apple-converted-space"/>
                <w:rFonts w:ascii="Calibri" w:hAnsi="Calibri" w:cs="Calibri"/>
                <w:color w:val="000000"/>
                <w:sz w:val="20"/>
                <w:szCs w:val="20"/>
              </w:rPr>
              <w:t> </w:t>
            </w:r>
            <w:r w:rsidRPr="00C63F12">
              <w:rPr>
                <w:rStyle w:val="s1ppyq"/>
                <w:rFonts w:ascii="Calibri" w:hAnsi="Calibri" w:cs="Calibri"/>
                <w:color w:val="000000"/>
                <w:sz w:val="20"/>
                <w:szCs w:val="20"/>
              </w:rPr>
              <w:t>about our product.</w:t>
            </w:r>
          </w:p>
          <w:p w14:paraId="1639EE3A" w14:textId="77777777" w:rsidR="00C63F12" w:rsidRPr="00C63F12" w:rsidRDefault="00C63F12" w:rsidP="00C63F12">
            <w:pPr>
              <w:pStyle w:val="04xlpa"/>
              <w:spacing w:line="276" w:lineRule="auto"/>
              <w:rPr>
                <w:rFonts w:ascii="Calibri" w:hAnsi="Calibri" w:cs="Calibri"/>
                <w:color w:val="000000"/>
                <w:sz w:val="20"/>
                <w:szCs w:val="20"/>
              </w:rPr>
            </w:pPr>
            <w:r w:rsidRPr="00C63F12">
              <w:rPr>
                <w:rStyle w:val="s1ppyq"/>
                <w:rFonts w:ascii="Calibri" w:hAnsi="Calibri" w:cs="Calibri"/>
                <w:color w:val="000000"/>
                <w:sz w:val="20"/>
                <w:szCs w:val="20"/>
              </w:rPr>
              <w:t>As a designer, I pretty much believe that we all have the power to shift and create something that can be very impactful, meaningful, and useful for society or any environmental problem. But that is all depend on how we can</w:t>
            </w:r>
            <w:r w:rsidRPr="00C63F12">
              <w:rPr>
                <w:rStyle w:val="apple-converted-space"/>
                <w:rFonts w:ascii="Calibri" w:hAnsi="Calibri" w:cs="Calibri"/>
                <w:color w:val="000000"/>
                <w:sz w:val="20"/>
                <w:szCs w:val="20"/>
              </w:rPr>
              <w:t> </w:t>
            </w:r>
            <w:r w:rsidRPr="00C63F12">
              <w:rPr>
                <w:rStyle w:val="s1ppyq"/>
                <w:rFonts w:ascii="Calibri" w:hAnsi="Calibri" w:cs="Calibri"/>
                <w:b/>
                <w:bCs/>
                <w:color w:val="000000"/>
                <w:sz w:val="20"/>
                <w:szCs w:val="20"/>
              </w:rPr>
              <w:t>portray well</w:t>
            </w:r>
            <w:r w:rsidRPr="00C63F12">
              <w:rPr>
                <w:rStyle w:val="apple-converted-space"/>
                <w:rFonts w:ascii="Calibri" w:hAnsi="Calibri" w:cs="Calibri"/>
                <w:b/>
                <w:bCs/>
                <w:color w:val="000000"/>
                <w:sz w:val="20"/>
                <w:szCs w:val="20"/>
              </w:rPr>
              <w:t> </w:t>
            </w:r>
            <w:r w:rsidRPr="00C63F12">
              <w:rPr>
                <w:rStyle w:val="s1ppyq"/>
                <w:rFonts w:ascii="Calibri" w:hAnsi="Calibri" w:cs="Calibri"/>
                <w:color w:val="000000"/>
                <w:sz w:val="20"/>
                <w:szCs w:val="20"/>
              </w:rPr>
              <w:t>our artwork, to tell a story. Which is why, this workshop really helps me to see fashion in a much broader perspectives, as fashion also requires other</w:t>
            </w:r>
            <w:r w:rsidRPr="00C63F12">
              <w:rPr>
                <w:rStyle w:val="apple-converted-space"/>
                <w:rFonts w:ascii="Calibri" w:hAnsi="Calibri" w:cs="Calibri"/>
                <w:color w:val="000000"/>
                <w:sz w:val="20"/>
                <w:szCs w:val="20"/>
              </w:rPr>
              <w:t> </w:t>
            </w:r>
            <w:r w:rsidRPr="00C63F12">
              <w:rPr>
                <w:rStyle w:val="s1ppyq"/>
                <w:rFonts w:ascii="Calibri" w:hAnsi="Calibri" w:cs="Calibri"/>
                <w:b/>
                <w:bCs/>
                <w:color w:val="000000"/>
                <w:sz w:val="20"/>
                <w:szCs w:val="20"/>
              </w:rPr>
              <w:t>aspect</w:t>
            </w:r>
            <w:r w:rsidRPr="00C63F12">
              <w:rPr>
                <w:rStyle w:val="apple-converted-space"/>
                <w:rFonts w:ascii="Calibri" w:hAnsi="Calibri" w:cs="Calibri"/>
                <w:b/>
                <w:bCs/>
                <w:color w:val="000000"/>
                <w:sz w:val="20"/>
                <w:szCs w:val="20"/>
              </w:rPr>
              <w:t> </w:t>
            </w:r>
            <w:r w:rsidRPr="00C63F12">
              <w:rPr>
                <w:rStyle w:val="s1ppyq"/>
                <w:rFonts w:ascii="Calibri" w:hAnsi="Calibri" w:cs="Calibri"/>
                <w:color w:val="000000"/>
                <w:sz w:val="20"/>
                <w:szCs w:val="20"/>
              </w:rPr>
              <w:t>in</w:t>
            </w:r>
            <w:r w:rsidRPr="00C63F12">
              <w:rPr>
                <w:rStyle w:val="apple-converted-space"/>
                <w:rFonts w:ascii="Calibri" w:hAnsi="Calibri" w:cs="Calibri"/>
                <w:color w:val="000000"/>
                <w:sz w:val="20"/>
                <w:szCs w:val="20"/>
              </w:rPr>
              <w:t> </w:t>
            </w:r>
            <w:r w:rsidRPr="00C63F12">
              <w:rPr>
                <w:rStyle w:val="s1ppyq"/>
                <w:rFonts w:ascii="Calibri" w:hAnsi="Calibri" w:cs="Calibri"/>
                <w:b/>
                <w:bCs/>
                <w:color w:val="000000"/>
                <w:sz w:val="20"/>
                <w:szCs w:val="20"/>
              </w:rPr>
              <w:t>art,</w:t>
            </w:r>
            <w:r w:rsidRPr="00C63F12">
              <w:rPr>
                <w:rStyle w:val="apple-converted-space"/>
                <w:rFonts w:ascii="Calibri" w:hAnsi="Calibri" w:cs="Calibri"/>
                <w:b/>
                <w:bCs/>
                <w:color w:val="000000"/>
                <w:sz w:val="20"/>
                <w:szCs w:val="20"/>
              </w:rPr>
              <w:t> </w:t>
            </w:r>
            <w:r w:rsidRPr="00C63F12">
              <w:rPr>
                <w:rStyle w:val="s1ppyq"/>
                <w:rFonts w:ascii="Calibri" w:hAnsi="Calibri" w:cs="Calibri"/>
                <w:color w:val="000000"/>
                <w:sz w:val="20"/>
                <w:szCs w:val="20"/>
              </w:rPr>
              <w:t>that then help us to transform our purpose in our garment.</w:t>
            </w:r>
          </w:p>
          <w:p w14:paraId="15BE9563" w14:textId="7653AF61" w:rsidR="00137127" w:rsidRPr="00C63F12" w:rsidRDefault="00C63F12" w:rsidP="00C63F12">
            <w:pPr>
              <w:pStyle w:val="04xlpa"/>
              <w:spacing w:line="276" w:lineRule="auto"/>
              <w:rPr>
                <w:rFonts w:ascii="Calibri" w:hAnsi="Calibri" w:cs="Calibri"/>
                <w:color w:val="000000"/>
                <w:sz w:val="20"/>
                <w:szCs w:val="20"/>
              </w:rPr>
            </w:pPr>
            <w:r w:rsidRPr="00C63F12">
              <w:rPr>
                <w:rStyle w:val="s1ppyq"/>
                <w:rFonts w:ascii="Calibri" w:hAnsi="Calibri" w:cs="Calibri"/>
                <w:color w:val="000000"/>
                <w:sz w:val="20"/>
                <w:szCs w:val="20"/>
              </w:rPr>
              <w:t>I realized that even though the world is evolving, the fashion trend, or even how people even react to photography, Ivan always has his own “style” that we can see and sense from his website. He still uses analog camera to keep his authenticity and his creativity in his work. Every piece of his editorial work that he own, it really has its own meaning and story behind it. Meaning that he has great discussion and workmanship amongst his team to portraying the narrative towards photography</w:t>
            </w:r>
          </w:p>
        </w:tc>
      </w:tr>
    </w:tbl>
    <w:p w14:paraId="0DCE4830" w14:textId="7131F5E6" w:rsidR="00810085" w:rsidRDefault="00810085" w:rsidP="00810085">
      <w:pPr>
        <w:rPr>
          <w:rFonts w:ascii="Calibri" w:hAnsi="Calibri"/>
          <w:sz w:val="20"/>
        </w:rPr>
      </w:pPr>
    </w:p>
    <w:p w14:paraId="24B37D41" w14:textId="14D8F477" w:rsidR="00B50F64" w:rsidRDefault="00B50F64" w:rsidP="00810085">
      <w:pPr>
        <w:rPr>
          <w:rFonts w:ascii="Calibri" w:hAnsi="Calibri"/>
          <w:sz w:val="20"/>
        </w:rPr>
      </w:pPr>
    </w:p>
    <w:p w14:paraId="0420A344" w14:textId="77777777" w:rsidR="00A1278B" w:rsidRDefault="00A1278B" w:rsidP="00810085">
      <w:pPr>
        <w:rPr>
          <w:rFonts w:ascii="Calibri" w:hAnsi="Calibri"/>
          <w:sz w:val="20"/>
        </w:rPr>
      </w:pPr>
    </w:p>
    <w:tbl>
      <w:tblPr>
        <w:tblW w:w="10206" w:type="dxa"/>
        <w:tblInd w:w="-5" w:type="dxa"/>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693"/>
        <w:gridCol w:w="1701"/>
        <w:gridCol w:w="3572"/>
      </w:tblGrid>
      <w:tr w:rsidR="00810085" w:rsidRPr="00116B1D" w14:paraId="3E046E54" w14:textId="77777777" w:rsidTr="009073C2">
        <w:trPr>
          <w:trHeight w:val="340"/>
        </w:trPr>
        <w:tc>
          <w:tcPr>
            <w:tcW w:w="10206" w:type="dxa"/>
            <w:gridSpan w:val="4"/>
            <w:tcBorders>
              <w:top w:val="double" w:sz="4" w:space="0" w:color="auto"/>
              <w:bottom w:val="single" w:sz="4" w:space="0" w:color="auto"/>
            </w:tcBorders>
            <w:shd w:val="clear" w:color="auto" w:fill="7F7F7F"/>
            <w:vAlign w:val="center"/>
          </w:tcPr>
          <w:p w14:paraId="3DB403D9" w14:textId="77777777" w:rsidR="00810085" w:rsidRPr="00B60BB1" w:rsidRDefault="00810085" w:rsidP="006A154D">
            <w:pPr>
              <w:rPr>
                <w:rFonts w:ascii="Calibri" w:eastAsia="Calibri" w:hAnsi="Calibri" w:cs="Calibri"/>
                <w:color w:val="FFFFFF"/>
                <w:sz w:val="20"/>
                <w:szCs w:val="20"/>
                <w:lang w:val="en-GB"/>
              </w:rPr>
            </w:pPr>
            <w:r w:rsidRPr="00B60BB1">
              <w:rPr>
                <w:rFonts w:ascii="Calibri" w:eastAsia="Calibri" w:hAnsi="Calibri" w:cs="Calibri"/>
                <w:b/>
                <w:color w:val="FFFFFF"/>
                <w:sz w:val="20"/>
                <w:szCs w:val="20"/>
                <w:lang w:val="en-GB"/>
              </w:rPr>
              <w:t>TO BE COMPLETED BY STUDENT</w:t>
            </w:r>
          </w:p>
        </w:tc>
      </w:tr>
      <w:tr w:rsidR="00810085" w:rsidRPr="00116B1D" w14:paraId="7DA99868" w14:textId="77777777" w:rsidTr="009073C2">
        <w:trPr>
          <w:trHeight w:val="340"/>
        </w:trPr>
        <w:tc>
          <w:tcPr>
            <w:tcW w:w="2240" w:type="dxa"/>
            <w:tcBorders>
              <w:top w:val="double" w:sz="4" w:space="0" w:color="auto"/>
              <w:bottom w:val="single" w:sz="4" w:space="0" w:color="auto"/>
              <w:right w:val="dotted" w:sz="4" w:space="0" w:color="auto"/>
            </w:tcBorders>
            <w:shd w:val="clear" w:color="auto" w:fill="auto"/>
            <w:vAlign w:val="center"/>
          </w:tcPr>
          <w:p w14:paraId="4B0965D4" w14:textId="77777777" w:rsidR="00810085" w:rsidRPr="002F51A4" w:rsidRDefault="00810085" w:rsidP="006A154D">
            <w:pPr>
              <w:rPr>
                <w:rFonts w:ascii="Calibri" w:hAnsi="Calibri"/>
                <w:b/>
                <w:sz w:val="20"/>
              </w:rPr>
            </w:pPr>
            <w:r w:rsidRPr="002F51A4">
              <w:rPr>
                <w:rFonts w:ascii="Calibri" w:hAnsi="Calibri"/>
                <w:b/>
                <w:sz w:val="20"/>
              </w:rPr>
              <w:t>Student Name:</w:t>
            </w:r>
          </w:p>
        </w:tc>
        <w:tc>
          <w:tcPr>
            <w:tcW w:w="2693" w:type="dxa"/>
            <w:tcBorders>
              <w:top w:val="double" w:sz="4" w:space="0" w:color="auto"/>
              <w:left w:val="dotted" w:sz="4" w:space="0" w:color="auto"/>
              <w:bottom w:val="single" w:sz="4" w:space="0" w:color="auto"/>
            </w:tcBorders>
            <w:vAlign w:val="center"/>
          </w:tcPr>
          <w:p w14:paraId="429463A3" w14:textId="1FE1517B" w:rsidR="00810085" w:rsidRPr="00BD0DEA" w:rsidRDefault="0067123B" w:rsidP="006A154D">
            <w:pPr>
              <w:rPr>
                <w:rFonts w:ascii="Calibri" w:eastAsia="Calibri" w:hAnsi="Calibri" w:cs="Calibri"/>
                <w:sz w:val="20"/>
                <w:szCs w:val="20"/>
                <w:lang w:val="en-GB"/>
              </w:rPr>
            </w:pPr>
            <w:r>
              <w:rPr>
                <w:rFonts w:ascii="Calibri" w:eastAsia="Calibri" w:hAnsi="Calibri" w:cs="Calibri"/>
                <w:sz w:val="20"/>
                <w:szCs w:val="20"/>
                <w:lang w:val="en-GB"/>
              </w:rPr>
              <w:t>Stefani Margaretha Yulianto</w:t>
            </w:r>
          </w:p>
        </w:tc>
        <w:tc>
          <w:tcPr>
            <w:tcW w:w="1701" w:type="dxa"/>
            <w:tcBorders>
              <w:top w:val="double" w:sz="4" w:space="0" w:color="auto"/>
              <w:bottom w:val="single" w:sz="4" w:space="0" w:color="auto"/>
              <w:right w:val="dotted" w:sz="4" w:space="0" w:color="auto"/>
            </w:tcBorders>
            <w:vAlign w:val="center"/>
          </w:tcPr>
          <w:p w14:paraId="51BF3416" w14:textId="77777777" w:rsidR="00810085" w:rsidRPr="002F51A4" w:rsidRDefault="00810085" w:rsidP="006A154D">
            <w:pPr>
              <w:rPr>
                <w:rFonts w:ascii="Calibri" w:eastAsia="Calibri" w:hAnsi="Calibri" w:cs="Calibri"/>
                <w:b/>
                <w:sz w:val="20"/>
                <w:szCs w:val="20"/>
                <w:lang w:val="en-GB"/>
              </w:rPr>
            </w:pPr>
            <w:r w:rsidRPr="002F51A4">
              <w:rPr>
                <w:rFonts w:ascii="Calibri" w:eastAsia="Calibri" w:hAnsi="Calibri" w:cs="Calibri"/>
                <w:b/>
                <w:sz w:val="20"/>
                <w:szCs w:val="20"/>
                <w:lang w:val="en-GB"/>
              </w:rPr>
              <w:t>Admission No.</w:t>
            </w:r>
          </w:p>
        </w:tc>
        <w:tc>
          <w:tcPr>
            <w:tcW w:w="3572" w:type="dxa"/>
            <w:tcBorders>
              <w:top w:val="double" w:sz="4" w:space="0" w:color="auto"/>
              <w:left w:val="dotted" w:sz="4" w:space="0" w:color="auto"/>
              <w:bottom w:val="single" w:sz="4" w:space="0" w:color="auto"/>
            </w:tcBorders>
            <w:vAlign w:val="center"/>
          </w:tcPr>
          <w:p w14:paraId="2F3E21F6" w14:textId="6A73A2E4" w:rsidR="00810085" w:rsidRPr="00BD0DEA" w:rsidRDefault="0037170E" w:rsidP="006A154D">
            <w:pPr>
              <w:rPr>
                <w:rFonts w:ascii="Calibri" w:eastAsia="Calibri" w:hAnsi="Calibri" w:cs="Calibri"/>
                <w:sz w:val="20"/>
                <w:szCs w:val="20"/>
                <w:lang w:val="en-GB"/>
              </w:rPr>
            </w:pPr>
            <w:r>
              <w:rPr>
                <w:rFonts w:ascii="Calibri" w:eastAsia="Calibri" w:hAnsi="Calibri" w:cs="Calibri"/>
                <w:sz w:val="20"/>
                <w:szCs w:val="20"/>
                <w:lang w:val="en-GB"/>
              </w:rPr>
              <w:t>G20220128</w:t>
            </w:r>
          </w:p>
        </w:tc>
      </w:tr>
      <w:tr w:rsidR="00810085" w:rsidRPr="00116B1D" w14:paraId="4A3759BF" w14:textId="77777777" w:rsidTr="009073C2">
        <w:trPr>
          <w:trHeight w:val="340"/>
        </w:trPr>
        <w:tc>
          <w:tcPr>
            <w:tcW w:w="2240" w:type="dxa"/>
            <w:tcBorders>
              <w:top w:val="single" w:sz="4" w:space="0" w:color="auto"/>
              <w:bottom w:val="single" w:sz="4" w:space="0" w:color="auto"/>
              <w:right w:val="dotted" w:sz="4" w:space="0" w:color="auto"/>
            </w:tcBorders>
            <w:shd w:val="clear" w:color="auto" w:fill="auto"/>
            <w:vAlign w:val="center"/>
          </w:tcPr>
          <w:p w14:paraId="6E48B6E7" w14:textId="77777777" w:rsidR="00810085" w:rsidRPr="002F51A4" w:rsidRDefault="00810085" w:rsidP="006A154D">
            <w:pPr>
              <w:rPr>
                <w:rFonts w:ascii="Calibri" w:hAnsi="Calibri"/>
                <w:b/>
                <w:sz w:val="20"/>
              </w:rPr>
            </w:pPr>
            <w:r w:rsidRPr="002F51A4">
              <w:rPr>
                <w:rFonts w:ascii="Calibri" w:hAnsi="Calibri"/>
                <w:b/>
                <w:sz w:val="20"/>
              </w:rPr>
              <w:t>Class:</w:t>
            </w:r>
          </w:p>
        </w:tc>
        <w:tc>
          <w:tcPr>
            <w:tcW w:w="2693" w:type="dxa"/>
            <w:tcBorders>
              <w:top w:val="single" w:sz="4" w:space="0" w:color="auto"/>
              <w:left w:val="dotted" w:sz="4" w:space="0" w:color="auto"/>
              <w:bottom w:val="single" w:sz="4" w:space="0" w:color="auto"/>
            </w:tcBorders>
            <w:vAlign w:val="center"/>
          </w:tcPr>
          <w:p w14:paraId="769DB61F" w14:textId="7D471CF3" w:rsidR="00810085" w:rsidRPr="00BD0DEA" w:rsidRDefault="0037170E" w:rsidP="006A154D">
            <w:pPr>
              <w:rPr>
                <w:rFonts w:ascii="Calibri" w:eastAsia="Calibri" w:hAnsi="Calibri" w:cs="Calibri"/>
                <w:sz w:val="20"/>
                <w:szCs w:val="20"/>
                <w:lang w:val="en-GB"/>
              </w:rPr>
            </w:pPr>
            <w:r>
              <w:rPr>
                <w:rFonts w:ascii="Calibri" w:eastAsia="Calibri" w:hAnsi="Calibri" w:cs="Calibri"/>
                <w:sz w:val="20"/>
                <w:szCs w:val="20"/>
                <w:lang w:val="en-GB"/>
              </w:rPr>
              <w:t>BA(hons) Design Practice in Fashion</w:t>
            </w:r>
          </w:p>
        </w:tc>
        <w:tc>
          <w:tcPr>
            <w:tcW w:w="1701" w:type="dxa"/>
            <w:tcBorders>
              <w:top w:val="single" w:sz="4" w:space="0" w:color="auto"/>
              <w:bottom w:val="single" w:sz="4" w:space="0" w:color="auto"/>
              <w:right w:val="dotted" w:sz="4" w:space="0" w:color="auto"/>
            </w:tcBorders>
            <w:vAlign w:val="center"/>
          </w:tcPr>
          <w:p w14:paraId="1B60CD5B" w14:textId="77777777" w:rsidR="00810085" w:rsidRPr="002F51A4" w:rsidRDefault="00810085" w:rsidP="006A154D">
            <w:pPr>
              <w:rPr>
                <w:rFonts w:ascii="Calibri" w:eastAsia="Calibri" w:hAnsi="Calibri" w:cs="Calibri"/>
                <w:b/>
                <w:sz w:val="20"/>
                <w:szCs w:val="20"/>
                <w:lang w:val="en-GB"/>
              </w:rPr>
            </w:pPr>
            <w:r w:rsidRPr="002F51A4">
              <w:rPr>
                <w:rFonts w:ascii="Calibri" w:eastAsia="Calibri" w:hAnsi="Calibri" w:cs="Calibri"/>
                <w:b/>
                <w:sz w:val="20"/>
                <w:szCs w:val="20"/>
                <w:lang w:val="en-GB"/>
              </w:rPr>
              <w:t>Contact No:</w:t>
            </w:r>
          </w:p>
        </w:tc>
        <w:tc>
          <w:tcPr>
            <w:tcW w:w="3572" w:type="dxa"/>
            <w:tcBorders>
              <w:top w:val="single" w:sz="4" w:space="0" w:color="auto"/>
              <w:left w:val="dotted" w:sz="4" w:space="0" w:color="auto"/>
              <w:bottom w:val="single" w:sz="4" w:space="0" w:color="auto"/>
            </w:tcBorders>
            <w:vAlign w:val="center"/>
          </w:tcPr>
          <w:p w14:paraId="6BB2ECE7" w14:textId="4CD66081" w:rsidR="00810085" w:rsidRPr="00BD0DEA" w:rsidRDefault="0037170E" w:rsidP="006A154D">
            <w:pPr>
              <w:rPr>
                <w:rFonts w:ascii="Calibri" w:eastAsia="Calibri" w:hAnsi="Calibri" w:cs="Calibri"/>
                <w:sz w:val="20"/>
                <w:szCs w:val="20"/>
                <w:lang w:val="en-GB"/>
              </w:rPr>
            </w:pPr>
            <w:r>
              <w:rPr>
                <w:rFonts w:ascii="Calibri" w:eastAsia="Calibri" w:hAnsi="Calibri" w:cs="Calibri"/>
                <w:sz w:val="20"/>
                <w:szCs w:val="20"/>
                <w:lang w:val="en-GB"/>
              </w:rPr>
              <w:t>(+65) 8314 5029</w:t>
            </w:r>
          </w:p>
        </w:tc>
      </w:tr>
    </w:tbl>
    <w:p w14:paraId="573302CA" w14:textId="77777777" w:rsidR="00810085" w:rsidRPr="00BB58C1" w:rsidRDefault="00810085" w:rsidP="00810085">
      <w:pPr>
        <w:rPr>
          <w:rFonts w:ascii="Calibri" w:hAnsi="Calibri" w:cs="Calibri"/>
          <w:bCs/>
          <w:sz w:val="18"/>
          <w:szCs w:val="18"/>
          <w:lang w:val="en-SG" w:eastAsia="zh-CN"/>
        </w:rPr>
      </w:pPr>
      <w:r w:rsidRPr="00BB58C1">
        <w:rPr>
          <w:rFonts w:ascii="Calibri" w:hAnsi="Calibri" w:cs="Calibri"/>
          <w:bCs/>
          <w:sz w:val="18"/>
          <w:szCs w:val="18"/>
        </w:rPr>
        <w:t xml:space="preserve">For more support, you may get in touch with Education &amp; Career Guidance Office (ECG) at email, </w:t>
      </w:r>
      <w:hyperlink r:id="rId11" w:history="1">
        <w:r w:rsidRPr="00BB58C1">
          <w:rPr>
            <w:rStyle w:val="Hyperlink"/>
            <w:rFonts w:ascii="Calibri" w:hAnsi="Calibri" w:cs="Calibri"/>
            <w:bCs/>
            <w:sz w:val="18"/>
            <w:szCs w:val="18"/>
          </w:rPr>
          <w:t>ECG@nafa.edu.sg</w:t>
        </w:r>
      </w:hyperlink>
      <w:r w:rsidRPr="00BB58C1">
        <w:rPr>
          <w:rFonts w:ascii="Calibri" w:hAnsi="Calibri" w:cs="Calibri"/>
          <w:bCs/>
          <w:sz w:val="18"/>
          <w:szCs w:val="18"/>
        </w:rPr>
        <w:t xml:space="preserve"> or Hotline, 6512 1385 to book appointment.</w:t>
      </w:r>
    </w:p>
    <w:p w14:paraId="5AFED2DA" w14:textId="77777777" w:rsidR="00810085" w:rsidRDefault="00810085" w:rsidP="00810085">
      <w:pPr>
        <w:tabs>
          <w:tab w:val="left" w:pos="1659"/>
        </w:tabs>
        <w:rPr>
          <w:rFonts w:ascii="Calibri" w:hAnsi="Calibri"/>
          <w:sz w:val="20"/>
        </w:rPr>
      </w:pPr>
      <w:r>
        <w:rPr>
          <w:rFonts w:ascii="Calibri" w:hAnsi="Calibri"/>
          <w:sz w:val="20"/>
        </w:rPr>
        <w:tab/>
      </w:r>
    </w:p>
    <w:tbl>
      <w:tblPr>
        <w:tblW w:w="10206" w:type="dxa"/>
        <w:tblInd w:w="-5" w:type="dxa"/>
        <w:tblBorders>
          <w:top w:val="double" w:sz="4" w:space="0" w:color="auto"/>
          <w:left w:val="single" w:sz="4" w:space="0" w:color="auto"/>
          <w:bottom w:val="double" w:sz="4" w:space="0" w:color="auto"/>
          <w:right w:val="single" w:sz="4" w:space="0" w:color="auto"/>
          <w:insideH w:val="single" w:sz="4" w:space="0" w:color="auto"/>
          <w:insideV w:val="dotted" w:sz="4" w:space="0" w:color="auto"/>
        </w:tblBorders>
        <w:tblLook w:val="04A0" w:firstRow="1" w:lastRow="0" w:firstColumn="1" w:lastColumn="0" w:noHBand="0" w:noVBand="1"/>
      </w:tblPr>
      <w:tblGrid>
        <w:gridCol w:w="2240"/>
        <w:gridCol w:w="4564"/>
        <w:gridCol w:w="3402"/>
      </w:tblGrid>
      <w:tr w:rsidR="00810085" w:rsidRPr="00116B1D" w14:paraId="7F7206EB" w14:textId="77777777" w:rsidTr="003E6965">
        <w:trPr>
          <w:trHeight w:val="322"/>
        </w:trPr>
        <w:tc>
          <w:tcPr>
            <w:tcW w:w="10206" w:type="dxa"/>
            <w:gridSpan w:val="3"/>
            <w:tcBorders>
              <w:top w:val="double" w:sz="4" w:space="0" w:color="auto"/>
              <w:bottom w:val="double" w:sz="4" w:space="0" w:color="auto"/>
            </w:tcBorders>
            <w:shd w:val="clear" w:color="auto" w:fill="7F7F7F"/>
            <w:vAlign w:val="center"/>
          </w:tcPr>
          <w:p w14:paraId="7CEBDC5E" w14:textId="3FF87BA0" w:rsidR="00810085" w:rsidRPr="00B60BB1" w:rsidRDefault="00810085" w:rsidP="006A154D">
            <w:pPr>
              <w:rPr>
                <w:rFonts w:ascii="Calibri" w:eastAsia="Calibri" w:hAnsi="Calibri" w:cs="Calibri"/>
                <w:color w:val="FFFFFF"/>
                <w:sz w:val="20"/>
                <w:szCs w:val="20"/>
                <w:lang w:val="en-GB"/>
              </w:rPr>
            </w:pPr>
            <w:r w:rsidRPr="00B60BB1">
              <w:rPr>
                <w:rFonts w:ascii="Calibri" w:eastAsia="Calibri" w:hAnsi="Calibri" w:cs="Calibri"/>
                <w:b/>
                <w:color w:val="FFFFFF"/>
                <w:sz w:val="20"/>
                <w:szCs w:val="20"/>
                <w:lang w:val="en-GB"/>
              </w:rPr>
              <w:t xml:space="preserve">TO BE COMPLETED BY </w:t>
            </w:r>
            <w:r w:rsidR="00555C1F">
              <w:rPr>
                <w:rFonts w:ascii="Calibri" w:eastAsia="Calibri" w:hAnsi="Calibri" w:cs="Calibri"/>
                <w:b/>
                <w:color w:val="FFFFFF"/>
                <w:sz w:val="20"/>
                <w:szCs w:val="20"/>
                <w:lang w:val="en-GB"/>
              </w:rPr>
              <w:t>ACADEMIC CARE MENTOR</w:t>
            </w:r>
          </w:p>
        </w:tc>
      </w:tr>
      <w:tr w:rsidR="00810085" w:rsidRPr="00116B1D" w14:paraId="76342B92" w14:textId="77777777" w:rsidTr="003E6965">
        <w:trPr>
          <w:trHeight w:val="872"/>
        </w:trPr>
        <w:tc>
          <w:tcPr>
            <w:tcW w:w="2240" w:type="dxa"/>
            <w:vMerge w:val="restart"/>
            <w:tcBorders>
              <w:top w:val="double" w:sz="4" w:space="0" w:color="auto"/>
            </w:tcBorders>
            <w:shd w:val="clear" w:color="auto" w:fill="auto"/>
            <w:vAlign w:val="center"/>
          </w:tcPr>
          <w:p w14:paraId="5480607A" w14:textId="7FE46D48" w:rsidR="00810085" w:rsidRDefault="00810085" w:rsidP="006A154D">
            <w:pPr>
              <w:rPr>
                <w:rFonts w:ascii="Calibri" w:hAnsi="Calibri"/>
                <w:b/>
                <w:sz w:val="20"/>
              </w:rPr>
            </w:pPr>
            <w:r>
              <w:rPr>
                <w:rFonts w:ascii="Calibri" w:hAnsi="Calibri"/>
                <w:b/>
                <w:sz w:val="20"/>
              </w:rPr>
              <w:t>Acknowledgment</w:t>
            </w:r>
            <w:r>
              <w:rPr>
                <w:rFonts w:ascii="Calibri" w:hAnsi="Calibri"/>
                <w:b/>
                <w:sz w:val="20"/>
              </w:rPr>
              <w:br/>
              <w:t xml:space="preserve">by </w:t>
            </w:r>
            <w:r w:rsidR="00555C1F">
              <w:rPr>
                <w:rFonts w:ascii="Calibri" w:hAnsi="Calibri"/>
                <w:b/>
                <w:sz w:val="20"/>
              </w:rPr>
              <w:t>ACM</w:t>
            </w:r>
          </w:p>
        </w:tc>
        <w:tc>
          <w:tcPr>
            <w:tcW w:w="4564" w:type="dxa"/>
            <w:tcBorders>
              <w:top w:val="double" w:sz="4" w:space="0" w:color="auto"/>
            </w:tcBorders>
            <w:vAlign w:val="center"/>
          </w:tcPr>
          <w:p w14:paraId="5C0212F1" w14:textId="77777777" w:rsidR="00810085" w:rsidRPr="00BD0DEA" w:rsidRDefault="00810085" w:rsidP="006A154D">
            <w:pPr>
              <w:rPr>
                <w:rFonts w:ascii="Calibri" w:eastAsia="Calibri" w:hAnsi="Calibri" w:cs="Calibri"/>
                <w:sz w:val="20"/>
                <w:szCs w:val="20"/>
                <w:lang w:val="en-GB"/>
              </w:rPr>
            </w:pPr>
          </w:p>
        </w:tc>
        <w:tc>
          <w:tcPr>
            <w:tcW w:w="3402" w:type="dxa"/>
            <w:tcBorders>
              <w:top w:val="double" w:sz="4" w:space="0" w:color="auto"/>
            </w:tcBorders>
            <w:vAlign w:val="center"/>
          </w:tcPr>
          <w:p w14:paraId="569D9399" w14:textId="77777777" w:rsidR="00810085" w:rsidRPr="00BD0DEA" w:rsidRDefault="00810085" w:rsidP="006A154D">
            <w:pPr>
              <w:rPr>
                <w:rFonts w:ascii="Calibri" w:eastAsia="Calibri" w:hAnsi="Calibri" w:cs="Calibri"/>
                <w:sz w:val="20"/>
                <w:szCs w:val="20"/>
                <w:lang w:val="en-GB"/>
              </w:rPr>
            </w:pPr>
          </w:p>
        </w:tc>
      </w:tr>
      <w:tr w:rsidR="00810085" w:rsidRPr="00116B1D" w14:paraId="473BB0D9" w14:textId="77777777" w:rsidTr="003E6965">
        <w:trPr>
          <w:trHeight w:val="456"/>
        </w:trPr>
        <w:tc>
          <w:tcPr>
            <w:tcW w:w="2240" w:type="dxa"/>
            <w:vMerge/>
            <w:shd w:val="clear" w:color="auto" w:fill="auto"/>
            <w:vAlign w:val="center"/>
          </w:tcPr>
          <w:p w14:paraId="4A787BD2" w14:textId="77777777" w:rsidR="00810085" w:rsidRDefault="00810085" w:rsidP="006A154D">
            <w:pPr>
              <w:rPr>
                <w:rFonts w:ascii="Calibri" w:hAnsi="Calibri"/>
                <w:b/>
                <w:sz w:val="20"/>
              </w:rPr>
            </w:pPr>
          </w:p>
        </w:tc>
        <w:tc>
          <w:tcPr>
            <w:tcW w:w="4564" w:type="dxa"/>
            <w:vAlign w:val="center"/>
          </w:tcPr>
          <w:p w14:paraId="0B3303D4" w14:textId="155D714E" w:rsidR="00810085" w:rsidRPr="00BD0DEA" w:rsidRDefault="00555C1F" w:rsidP="006A154D">
            <w:pPr>
              <w:rPr>
                <w:rFonts w:ascii="Calibri" w:eastAsia="Calibri" w:hAnsi="Calibri" w:cs="Calibri"/>
                <w:sz w:val="20"/>
                <w:szCs w:val="20"/>
                <w:lang w:val="en-GB"/>
              </w:rPr>
            </w:pPr>
            <w:r>
              <w:rPr>
                <w:rFonts w:ascii="Calibri" w:eastAsia="Calibri" w:hAnsi="Calibri" w:cs="Calibri"/>
                <w:sz w:val="20"/>
                <w:szCs w:val="20"/>
                <w:lang w:val="en-GB"/>
              </w:rPr>
              <w:t>ACM Name and Signature</w:t>
            </w:r>
          </w:p>
        </w:tc>
        <w:tc>
          <w:tcPr>
            <w:tcW w:w="3402" w:type="dxa"/>
            <w:vAlign w:val="center"/>
          </w:tcPr>
          <w:p w14:paraId="3F269C01" w14:textId="51F98E6F" w:rsidR="00810085" w:rsidRPr="002F51A4" w:rsidRDefault="00810085" w:rsidP="006A154D">
            <w:pPr>
              <w:rPr>
                <w:rFonts w:ascii="Calibri" w:eastAsia="Calibri" w:hAnsi="Calibri" w:cs="Calibri"/>
                <w:b/>
                <w:sz w:val="20"/>
                <w:szCs w:val="20"/>
                <w:lang w:val="en-GB"/>
              </w:rPr>
            </w:pPr>
            <w:r w:rsidRPr="002F51A4">
              <w:rPr>
                <w:rFonts w:ascii="Calibri" w:eastAsia="Calibri" w:hAnsi="Calibri" w:cs="Calibri"/>
                <w:b/>
                <w:sz w:val="20"/>
                <w:szCs w:val="20"/>
                <w:lang w:val="en-GB"/>
              </w:rPr>
              <w:t xml:space="preserve">Date/time </w:t>
            </w:r>
          </w:p>
        </w:tc>
      </w:tr>
    </w:tbl>
    <w:p w14:paraId="217B17E3" w14:textId="77777777" w:rsidR="00E52D4E" w:rsidRDefault="00000000"/>
    <w:sectPr w:rsidR="00E52D4E" w:rsidSect="00A140C5">
      <w:pgSz w:w="11900" w:h="16840"/>
      <w:pgMar w:top="720" w:right="720" w:bottom="720" w:left="72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A5A7C"/>
    <w:multiLevelType w:val="hybridMultilevel"/>
    <w:tmpl w:val="1B7CE78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2F8E0823"/>
    <w:multiLevelType w:val="hybridMultilevel"/>
    <w:tmpl w:val="A10E2C0A"/>
    <w:lvl w:ilvl="0" w:tplc="A238D706">
      <w:numFmt w:val="bullet"/>
      <w:lvlText w:val="-"/>
      <w:lvlJc w:val="left"/>
      <w:pPr>
        <w:ind w:left="720" w:hanging="360"/>
      </w:pPr>
      <w:rPr>
        <w:rFonts w:ascii="Calibri" w:eastAsia="Times New Roman" w:hAnsi="Calibri" w:cs="Calibri"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B56BC2"/>
    <w:multiLevelType w:val="hybridMultilevel"/>
    <w:tmpl w:val="0C928C40"/>
    <w:lvl w:ilvl="0" w:tplc="40B6E49E">
      <w:start w:val="200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7803649">
    <w:abstractNumId w:val="0"/>
  </w:num>
  <w:num w:numId="2" w16cid:durableId="1340305395">
    <w:abstractNumId w:val="2"/>
  </w:num>
  <w:num w:numId="3" w16cid:durableId="1141189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085"/>
    <w:rsid w:val="00045AA6"/>
    <w:rsid w:val="00060208"/>
    <w:rsid w:val="000631D2"/>
    <w:rsid w:val="000A3C53"/>
    <w:rsid w:val="000B32C2"/>
    <w:rsid w:val="000B5B5C"/>
    <w:rsid w:val="001162B8"/>
    <w:rsid w:val="00132868"/>
    <w:rsid w:val="00137127"/>
    <w:rsid w:val="001661FB"/>
    <w:rsid w:val="00167F10"/>
    <w:rsid w:val="00185E95"/>
    <w:rsid w:val="001871C3"/>
    <w:rsid w:val="001E23A6"/>
    <w:rsid w:val="001F2B01"/>
    <w:rsid w:val="002030ED"/>
    <w:rsid w:val="00204BD2"/>
    <w:rsid w:val="00221F7C"/>
    <w:rsid w:val="00234052"/>
    <w:rsid w:val="00242B0E"/>
    <w:rsid w:val="0024573F"/>
    <w:rsid w:val="00246E5B"/>
    <w:rsid w:val="0025298A"/>
    <w:rsid w:val="002533B3"/>
    <w:rsid w:val="00273843"/>
    <w:rsid w:val="002C11CF"/>
    <w:rsid w:val="002E2433"/>
    <w:rsid w:val="003168EE"/>
    <w:rsid w:val="003312A9"/>
    <w:rsid w:val="0037170E"/>
    <w:rsid w:val="00375CE8"/>
    <w:rsid w:val="003D6801"/>
    <w:rsid w:val="003D7707"/>
    <w:rsid w:val="003E6965"/>
    <w:rsid w:val="004119B2"/>
    <w:rsid w:val="00417BEC"/>
    <w:rsid w:val="004518BB"/>
    <w:rsid w:val="00460392"/>
    <w:rsid w:val="00496902"/>
    <w:rsid w:val="004A5ACF"/>
    <w:rsid w:val="004A5F09"/>
    <w:rsid w:val="004A7326"/>
    <w:rsid w:val="004B3DD7"/>
    <w:rsid w:val="004F1B23"/>
    <w:rsid w:val="00504890"/>
    <w:rsid w:val="00555C1F"/>
    <w:rsid w:val="00556067"/>
    <w:rsid w:val="005D640B"/>
    <w:rsid w:val="005E614C"/>
    <w:rsid w:val="0067123B"/>
    <w:rsid w:val="006758F8"/>
    <w:rsid w:val="006823C0"/>
    <w:rsid w:val="006927AF"/>
    <w:rsid w:val="00694EE5"/>
    <w:rsid w:val="00725C19"/>
    <w:rsid w:val="00747CA0"/>
    <w:rsid w:val="007E3F48"/>
    <w:rsid w:val="007E4A6B"/>
    <w:rsid w:val="007F668E"/>
    <w:rsid w:val="008020BC"/>
    <w:rsid w:val="008054CA"/>
    <w:rsid w:val="00810085"/>
    <w:rsid w:val="008A18C4"/>
    <w:rsid w:val="008C793D"/>
    <w:rsid w:val="009073C2"/>
    <w:rsid w:val="009362FD"/>
    <w:rsid w:val="00942002"/>
    <w:rsid w:val="00961FB8"/>
    <w:rsid w:val="00966CC4"/>
    <w:rsid w:val="009D224D"/>
    <w:rsid w:val="00A1278B"/>
    <w:rsid w:val="00A140C5"/>
    <w:rsid w:val="00A26755"/>
    <w:rsid w:val="00A41986"/>
    <w:rsid w:val="00A44603"/>
    <w:rsid w:val="00A54CCB"/>
    <w:rsid w:val="00A97A0C"/>
    <w:rsid w:val="00AD45B9"/>
    <w:rsid w:val="00B32C13"/>
    <w:rsid w:val="00B3502B"/>
    <w:rsid w:val="00B50F64"/>
    <w:rsid w:val="00BC35F9"/>
    <w:rsid w:val="00BD5D65"/>
    <w:rsid w:val="00C24FF6"/>
    <w:rsid w:val="00C40DF2"/>
    <w:rsid w:val="00C63F12"/>
    <w:rsid w:val="00CB65E6"/>
    <w:rsid w:val="00CC166E"/>
    <w:rsid w:val="00CD05EE"/>
    <w:rsid w:val="00D41D75"/>
    <w:rsid w:val="00D909AA"/>
    <w:rsid w:val="00DC79C7"/>
    <w:rsid w:val="00DD0F22"/>
    <w:rsid w:val="00E528C0"/>
    <w:rsid w:val="00EB54CB"/>
    <w:rsid w:val="00EC3F10"/>
    <w:rsid w:val="00F023D9"/>
    <w:rsid w:val="00F572DC"/>
    <w:rsid w:val="00F86F86"/>
    <w:rsid w:val="00FF36F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54ABB"/>
  <w14:defaultImageDpi w14:val="32767"/>
  <w15:chartTrackingRefBased/>
  <w15:docId w15:val="{EB0DFC14-9137-554C-A399-761FCC988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0085"/>
    <w:rPr>
      <w:rFonts w:ascii="Times New Roman" w:eastAsia="Times New Roman" w:hAnsi="Times New Roman"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0085"/>
    <w:rPr>
      <w:color w:val="0000FF"/>
      <w:u w:val="single"/>
    </w:rPr>
  </w:style>
  <w:style w:type="paragraph" w:styleId="ListParagraph">
    <w:name w:val="List Paragraph"/>
    <w:basedOn w:val="Normal"/>
    <w:uiPriority w:val="34"/>
    <w:qFormat/>
    <w:rsid w:val="00810085"/>
    <w:pPr>
      <w:spacing w:after="200" w:line="276" w:lineRule="auto"/>
      <w:ind w:left="720"/>
      <w:contextualSpacing/>
    </w:pPr>
    <w:rPr>
      <w:rFonts w:ascii="Calibri" w:eastAsia="SimSun" w:hAnsi="Calibri"/>
      <w:sz w:val="22"/>
      <w:szCs w:val="22"/>
      <w:lang w:val="en-GB" w:eastAsia="zh-CN"/>
    </w:rPr>
  </w:style>
  <w:style w:type="character" w:styleId="UnresolvedMention">
    <w:name w:val="Unresolved Mention"/>
    <w:basedOn w:val="DefaultParagraphFont"/>
    <w:uiPriority w:val="99"/>
    <w:rsid w:val="00167F10"/>
    <w:rPr>
      <w:color w:val="605E5C"/>
      <w:shd w:val="clear" w:color="auto" w:fill="E1DFDD"/>
    </w:rPr>
  </w:style>
  <w:style w:type="character" w:customStyle="1" w:styleId="s1ppyq">
    <w:name w:val="s1ppyq"/>
    <w:basedOn w:val="DefaultParagraphFont"/>
    <w:rsid w:val="00137127"/>
  </w:style>
  <w:style w:type="character" w:customStyle="1" w:styleId="apple-converted-space">
    <w:name w:val="apple-converted-space"/>
    <w:basedOn w:val="DefaultParagraphFont"/>
    <w:rsid w:val="00C63F12"/>
  </w:style>
  <w:style w:type="paragraph" w:customStyle="1" w:styleId="04xlpa">
    <w:name w:val="_04xlpa"/>
    <w:basedOn w:val="Normal"/>
    <w:rsid w:val="00C63F12"/>
    <w:pPr>
      <w:spacing w:before="100" w:beforeAutospacing="1" w:after="100" w:afterAutospacing="1"/>
    </w:pPr>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8607">
      <w:bodyDiv w:val="1"/>
      <w:marLeft w:val="0"/>
      <w:marRight w:val="0"/>
      <w:marTop w:val="0"/>
      <w:marBottom w:val="0"/>
      <w:divBdr>
        <w:top w:val="none" w:sz="0" w:space="0" w:color="auto"/>
        <w:left w:val="none" w:sz="0" w:space="0" w:color="auto"/>
        <w:bottom w:val="none" w:sz="0" w:space="0" w:color="auto"/>
        <w:right w:val="none" w:sz="0" w:space="0" w:color="auto"/>
      </w:divBdr>
    </w:div>
    <w:div w:id="88035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cid:image009.jpg@01D78951.F5C9370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ECG@nafa.edu.sg" TargetMode="External"/><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Marienne Yang Xiao Juan</dc:creator>
  <cp:keywords/>
  <dc:description/>
  <cp:lastModifiedBy>STEFANI MARGARETHA YULIANTO</cp:lastModifiedBy>
  <cp:revision>3</cp:revision>
  <dcterms:created xsi:type="dcterms:W3CDTF">2023-04-30T12:56:00Z</dcterms:created>
  <dcterms:modified xsi:type="dcterms:W3CDTF">2023-04-30T12:59:00Z</dcterms:modified>
</cp:coreProperties>
</file>